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E" w:rsidRDefault="00D07ABE"/>
    <w:p w:rsidR="00131508" w:rsidRDefault="00681869" w:rsidP="006818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3"/>
          <w:szCs w:val="23"/>
        </w:rPr>
      </w:pPr>
      <w:r>
        <w:rPr>
          <w:rFonts w:ascii="Tahoma" w:hAnsi="Tahoma" w:cs="Tahoma"/>
          <w:b/>
          <w:bCs/>
          <w:color w:val="0000FF"/>
          <w:sz w:val="23"/>
          <w:szCs w:val="23"/>
        </w:rPr>
        <w:t xml:space="preserve">   </w:t>
      </w:r>
      <w:r w:rsidR="00131508">
        <w:rPr>
          <w:rFonts w:ascii="Tahoma" w:hAnsi="Tahoma" w:cs="Tahoma"/>
          <w:b/>
          <w:bCs/>
          <w:noProof/>
          <w:color w:val="0000FF"/>
          <w:sz w:val="23"/>
          <w:szCs w:val="23"/>
          <w:lang w:eastAsia="pt-BR"/>
        </w:rPr>
        <w:drawing>
          <wp:inline distT="0" distB="0" distL="0" distR="0">
            <wp:extent cx="1219200" cy="466725"/>
            <wp:effectExtent l="19050" t="0" r="0" b="0"/>
            <wp:docPr id="2" name="Imagem 1" descr="P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508">
        <w:rPr>
          <w:rFonts w:ascii="Tahoma" w:hAnsi="Tahoma" w:cs="Tahoma"/>
          <w:b/>
          <w:bCs/>
          <w:color w:val="0000FF"/>
          <w:sz w:val="23"/>
          <w:szCs w:val="23"/>
        </w:rPr>
        <w:t>PETROLEUM GE0-</w:t>
      </w:r>
      <w:r w:rsidR="00131508" w:rsidRPr="00681869">
        <w:rPr>
          <w:rFonts w:ascii="Tahoma" w:hAnsi="Tahoma" w:cs="Tahoma"/>
          <w:b/>
          <w:bCs/>
          <w:color w:val="002060"/>
          <w:sz w:val="23"/>
          <w:szCs w:val="23"/>
        </w:rPr>
        <w:t xml:space="preserve"> SYSTEMES</w:t>
      </w:r>
    </w:p>
    <w:p w:rsidR="00131508" w:rsidRDefault="00131508" w:rsidP="00131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1508" w:rsidRDefault="00131508" w:rsidP="006A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Composição do Patrimônio Líquido de </w:t>
      </w:r>
      <w:r w:rsidR="00AA5260">
        <w:rPr>
          <w:rFonts w:ascii="Arial" w:hAnsi="Arial" w:cs="Arial"/>
          <w:color w:val="000000"/>
          <w:sz w:val="20"/>
          <w:szCs w:val="20"/>
        </w:rPr>
        <w:t>ADM</w:t>
      </w:r>
      <w:r>
        <w:rPr>
          <w:rFonts w:ascii="Arial" w:hAnsi="Arial" w:cs="Arial"/>
          <w:color w:val="000000"/>
          <w:sz w:val="20"/>
          <w:szCs w:val="20"/>
        </w:rPr>
        <w:t xml:space="preserve"> 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Xo</w:t>
      </w:r>
      <w:proofErr w:type="spellEnd"/>
    </w:p>
    <w:p w:rsidR="00131508" w:rsidRDefault="00131508" w:rsidP="00131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252"/>
        <w:gridCol w:w="1560"/>
        <w:gridCol w:w="1417"/>
      </w:tblGrid>
      <w:tr w:rsidR="00131508" w:rsidRPr="00681869" w:rsidTr="006A7C17">
        <w:tc>
          <w:tcPr>
            <w:tcW w:w="4252" w:type="dxa"/>
          </w:tcPr>
          <w:p w:rsidR="00131508" w:rsidRPr="00681869" w:rsidRDefault="00131508" w:rsidP="001B5A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Contas</w:t>
            </w:r>
          </w:p>
        </w:tc>
        <w:tc>
          <w:tcPr>
            <w:tcW w:w="1560" w:type="dxa"/>
          </w:tcPr>
          <w:p w:rsidR="00131508" w:rsidRPr="00681869" w:rsidRDefault="00131508" w:rsidP="001B5A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1417" w:type="dxa"/>
          </w:tcPr>
          <w:p w:rsidR="00131508" w:rsidRPr="00681869" w:rsidRDefault="00131508" w:rsidP="001B5A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Final</w:t>
            </w:r>
          </w:p>
        </w:tc>
      </w:tr>
      <w:tr w:rsidR="00131508" w:rsidRPr="00681869" w:rsidTr="006A7C17">
        <w:tc>
          <w:tcPr>
            <w:tcW w:w="4252" w:type="dxa"/>
          </w:tcPr>
          <w:p w:rsidR="00131508" w:rsidRPr="00681869" w:rsidRDefault="00131508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 xml:space="preserve">Capital Social / 10.000 ações, 45% </w:t>
            </w:r>
            <w:r w:rsidR="00AA5260" w:rsidRPr="00681869">
              <w:rPr>
                <w:rFonts w:cs="Arial"/>
                <w:color w:val="000000"/>
                <w:sz w:val="20"/>
                <w:szCs w:val="20"/>
              </w:rPr>
              <w:t>ordinárias.</w:t>
            </w:r>
          </w:p>
        </w:tc>
        <w:tc>
          <w:tcPr>
            <w:tcW w:w="1560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417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2.500,00</w:t>
            </w:r>
          </w:p>
        </w:tc>
      </w:tr>
      <w:tr w:rsidR="00131508" w:rsidRPr="00681869" w:rsidTr="006A7C17">
        <w:tc>
          <w:tcPr>
            <w:tcW w:w="4252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Resultados Acumulados</w:t>
            </w:r>
          </w:p>
        </w:tc>
        <w:tc>
          <w:tcPr>
            <w:tcW w:w="1560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gramStart"/>
            <w:r w:rsidRPr="00681869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81869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1.500,00</w:t>
            </w:r>
          </w:p>
        </w:tc>
      </w:tr>
      <w:tr w:rsidR="00131508" w:rsidRPr="00681869" w:rsidTr="006A7C17">
        <w:tc>
          <w:tcPr>
            <w:tcW w:w="4252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131508" w:rsidRPr="00681869" w:rsidRDefault="00131508" w:rsidP="001315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4.000,00</w:t>
            </w:r>
          </w:p>
        </w:tc>
      </w:tr>
    </w:tbl>
    <w:p w:rsidR="00131508" w:rsidRDefault="00131508" w:rsidP="00131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1508" w:rsidRDefault="00131508" w:rsidP="006A7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Composição dos Balanços Patrimoniais em X</w:t>
      </w:r>
      <w:r>
        <w:rPr>
          <w:rFonts w:ascii="Arial" w:hAnsi="Arial" w:cs="Arial"/>
          <w:color w:val="000000"/>
          <w:sz w:val="17"/>
          <w:szCs w:val="17"/>
        </w:rPr>
        <w:t>0</w:t>
      </w:r>
    </w:p>
    <w:p w:rsidR="00131508" w:rsidRDefault="00131508" w:rsidP="00131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252"/>
        <w:gridCol w:w="1560"/>
        <w:gridCol w:w="1417"/>
      </w:tblGrid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Ativo Circulante</w:t>
            </w:r>
          </w:p>
        </w:tc>
        <w:tc>
          <w:tcPr>
            <w:tcW w:w="1560" w:type="dxa"/>
          </w:tcPr>
          <w:p w:rsidR="001B5AC4" w:rsidRPr="00681869" w:rsidRDefault="001B5AC4" w:rsidP="001B5A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PGS</w:t>
            </w:r>
          </w:p>
        </w:tc>
        <w:tc>
          <w:tcPr>
            <w:tcW w:w="1417" w:type="dxa"/>
          </w:tcPr>
          <w:p w:rsidR="001B5AC4" w:rsidRPr="00681869" w:rsidRDefault="001B5AC4" w:rsidP="001B5A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ADM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Disponível / Direitos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2.800,00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1.700,00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Ativo Não Circulante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Realizável LP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3.300,00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800,00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Investimentos / Imobilizado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6.900,00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3.500,00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Ativo total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13.000,00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6.000,00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Obrigações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2.200,00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3.200,00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Passivo Não circulante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Exigível LP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800,00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681869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Receitas não Realizada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500,00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Capital Social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8.000,00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2.300,00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Reservas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1.400,00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Resultados</w:t>
            </w:r>
          </w:p>
        </w:tc>
        <w:tc>
          <w:tcPr>
            <w:tcW w:w="1560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900,00</w:t>
            </w:r>
          </w:p>
        </w:tc>
        <w:tc>
          <w:tcPr>
            <w:tcW w:w="1417" w:type="dxa"/>
          </w:tcPr>
          <w:p w:rsidR="001B5AC4" w:rsidRPr="00681869" w:rsidRDefault="001B5AC4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681869">
              <w:rPr>
                <w:rFonts w:cs="Arial"/>
                <w:color w:val="000000"/>
              </w:rPr>
              <w:t>-</w:t>
            </w:r>
            <w:proofErr w:type="gramStart"/>
            <w:r w:rsidRPr="00681869">
              <w:rPr>
                <w:rFonts w:cs="Arial"/>
                <w:color w:val="000000"/>
              </w:rPr>
              <w:t xml:space="preserve">  </w:t>
            </w:r>
            <w:proofErr w:type="gramEnd"/>
            <w:r w:rsidRPr="00681869">
              <w:rPr>
                <w:rFonts w:cs="Arial"/>
                <w:color w:val="000000"/>
              </w:rPr>
              <w:t>300,00</w:t>
            </w:r>
          </w:p>
        </w:tc>
      </w:tr>
      <w:tr w:rsidR="001B5AC4" w:rsidRPr="00681869" w:rsidTr="006A7C17">
        <w:tc>
          <w:tcPr>
            <w:tcW w:w="4252" w:type="dxa"/>
          </w:tcPr>
          <w:p w:rsidR="001B5AC4" w:rsidRPr="00681869" w:rsidRDefault="00681869" w:rsidP="006818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Passivo Total</w:t>
            </w:r>
          </w:p>
        </w:tc>
        <w:tc>
          <w:tcPr>
            <w:tcW w:w="1560" w:type="dxa"/>
          </w:tcPr>
          <w:p w:rsidR="001B5AC4" w:rsidRPr="00681869" w:rsidRDefault="00681869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17" w:type="dxa"/>
          </w:tcPr>
          <w:p w:rsidR="001B5AC4" w:rsidRPr="00681869" w:rsidRDefault="00681869" w:rsidP="006818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681869">
              <w:rPr>
                <w:rFonts w:cs="Arial"/>
                <w:color w:val="000000"/>
                <w:sz w:val="20"/>
                <w:szCs w:val="20"/>
              </w:rPr>
              <w:t>6.000,00</w:t>
            </w:r>
          </w:p>
        </w:tc>
      </w:tr>
    </w:tbl>
    <w:p w:rsidR="00131508" w:rsidRDefault="00131508" w:rsidP="00131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1869" w:rsidRPr="00226842" w:rsidRDefault="00131508" w:rsidP="006A7C17">
      <w:pPr>
        <w:autoSpaceDE w:val="0"/>
        <w:autoSpaceDN w:val="0"/>
        <w:adjustRightInd w:val="0"/>
        <w:spacing w:after="0" w:line="240" w:lineRule="auto"/>
        <w:ind w:hanging="142"/>
        <w:rPr>
          <w:rFonts w:cs="Arial"/>
          <w:b/>
          <w:bCs/>
          <w:color w:val="FF0000"/>
          <w:sz w:val="20"/>
          <w:szCs w:val="20"/>
        </w:rPr>
      </w:pPr>
      <w:r w:rsidRPr="00226842">
        <w:rPr>
          <w:rFonts w:eastAsia="Wingdings-Regular" w:cs="Wingdings-Regular"/>
          <w:color w:val="000000"/>
          <w:sz w:val="20"/>
          <w:szCs w:val="20"/>
        </w:rPr>
        <w:t xml:space="preserve"> </w:t>
      </w:r>
      <w:r w:rsidRPr="00226842">
        <w:rPr>
          <w:rFonts w:cs="Arial"/>
          <w:color w:val="000000"/>
          <w:sz w:val="20"/>
          <w:szCs w:val="20"/>
        </w:rPr>
        <w:t xml:space="preserve">Simulações nos livros legais das companhias antes dos </w:t>
      </w:r>
      <w:r w:rsidRPr="00226842">
        <w:rPr>
          <w:rFonts w:cs="Arial"/>
          <w:b/>
          <w:bCs/>
          <w:color w:val="FF0000"/>
          <w:sz w:val="20"/>
          <w:szCs w:val="20"/>
          <w:highlight w:val="yellow"/>
        </w:rPr>
        <w:t>demonstrativos:</w:t>
      </w:r>
      <w:r w:rsidR="00BF2EC6" w:rsidRPr="00226842">
        <w:rPr>
          <w:rStyle w:val="Refdenotaderodap"/>
          <w:rFonts w:cs="Arial"/>
          <w:b/>
          <w:bCs/>
          <w:color w:val="FF0000"/>
          <w:sz w:val="20"/>
          <w:szCs w:val="20"/>
          <w:highlight w:val="yellow"/>
        </w:rPr>
        <w:footnoteReference w:id="1"/>
      </w:r>
    </w:p>
    <w:p w:rsidR="00681869" w:rsidRPr="00226842" w:rsidRDefault="00681869" w:rsidP="006A7C1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Cs/>
          <w:sz w:val="20"/>
          <w:szCs w:val="20"/>
        </w:rPr>
      </w:pPr>
    </w:p>
    <w:p w:rsidR="00131508" w:rsidRPr="00226842" w:rsidRDefault="00681869" w:rsidP="00EE42E3">
      <w:pPr>
        <w:autoSpaceDE w:val="0"/>
        <w:autoSpaceDN w:val="0"/>
        <w:adjustRightInd w:val="0"/>
        <w:spacing w:after="0"/>
        <w:ind w:left="709" w:hanging="851"/>
        <w:rPr>
          <w:rFonts w:cs="Arial"/>
          <w:bCs/>
          <w:sz w:val="20"/>
          <w:szCs w:val="20"/>
        </w:rPr>
      </w:pPr>
      <w:r w:rsidRPr="00226842">
        <w:rPr>
          <w:rFonts w:cs="Arial"/>
          <w:bCs/>
          <w:sz w:val="20"/>
          <w:szCs w:val="20"/>
        </w:rPr>
        <w:t>1. Subscrição</w:t>
      </w:r>
      <w:r w:rsidR="00AA5260" w:rsidRPr="00226842">
        <w:rPr>
          <w:rFonts w:cs="Arial"/>
          <w:bCs/>
          <w:sz w:val="20"/>
          <w:szCs w:val="20"/>
        </w:rPr>
        <w:t xml:space="preserve"> / integralização</w:t>
      </w:r>
      <w:r w:rsidRPr="00226842">
        <w:rPr>
          <w:rFonts w:cs="Arial"/>
          <w:bCs/>
          <w:sz w:val="20"/>
          <w:szCs w:val="20"/>
        </w:rPr>
        <w:t xml:space="preserve"> do capital de ADM, controle integral com ágio de 300,00</w:t>
      </w:r>
      <w:proofErr w:type="gramStart"/>
      <w:r w:rsidRPr="00226842">
        <w:rPr>
          <w:rStyle w:val="Refdenotaderodap"/>
          <w:rFonts w:cs="Arial"/>
          <w:color w:val="000000"/>
          <w:sz w:val="20"/>
          <w:szCs w:val="20"/>
        </w:rPr>
        <w:footnoteReference w:id="2"/>
      </w:r>
      <w:proofErr w:type="gramEnd"/>
    </w:p>
    <w:p w:rsidR="00131508" w:rsidRPr="00226842" w:rsidRDefault="00131508" w:rsidP="00EE42E3">
      <w:pPr>
        <w:autoSpaceDE w:val="0"/>
        <w:autoSpaceDN w:val="0"/>
        <w:adjustRightInd w:val="0"/>
        <w:spacing w:after="0"/>
        <w:ind w:left="709" w:hanging="851"/>
        <w:rPr>
          <w:rFonts w:cs="Arial"/>
          <w:color w:val="000000"/>
          <w:sz w:val="20"/>
          <w:szCs w:val="20"/>
        </w:rPr>
      </w:pPr>
      <w:r w:rsidRPr="00226842">
        <w:rPr>
          <w:rFonts w:cs="Arial"/>
          <w:color w:val="000000"/>
          <w:sz w:val="20"/>
          <w:szCs w:val="20"/>
        </w:rPr>
        <w:t xml:space="preserve">2. Recebida por </w:t>
      </w:r>
      <w:r w:rsidR="00AA5260" w:rsidRPr="00226842">
        <w:rPr>
          <w:rFonts w:cs="Arial"/>
          <w:color w:val="000000"/>
          <w:sz w:val="20"/>
          <w:szCs w:val="20"/>
        </w:rPr>
        <w:t>ADM</w:t>
      </w:r>
      <w:r w:rsidRPr="00226842">
        <w:rPr>
          <w:rFonts w:cs="Arial"/>
          <w:color w:val="000000"/>
          <w:sz w:val="20"/>
          <w:szCs w:val="20"/>
        </w:rPr>
        <w:t xml:space="preserve"> nota promissória para quitação do prejuízo.</w:t>
      </w:r>
    </w:p>
    <w:p w:rsidR="00131508" w:rsidRPr="00226842" w:rsidRDefault="00131508" w:rsidP="00EE42E3">
      <w:pPr>
        <w:autoSpaceDE w:val="0"/>
        <w:autoSpaceDN w:val="0"/>
        <w:adjustRightInd w:val="0"/>
        <w:spacing w:after="0"/>
        <w:ind w:left="709" w:hanging="851"/>
        <w:rPr>
          <w:rFonts w:cs="Arial"/>
          <w:color w:val="000000"/>
          <w:sz w:val="20"/>
          <w:szCs w:val="20"/>
        </w:rPr>
      </w:pPr>
      <w:r w:rsidRPr="00226842">
        <w:rPr>
          <w:rFonts w:cs="Arial"/>
          <w:color w:val="000000"/>
          <w:sz w:val="20"/>
          <w:szCs w:val="20"/>
        </w:rPr>
        <w:t>3. Desconto bancário na nota promissória com aviso de credito de 300,00.</w:t>
      </w:r>
    </w:p>
    <w:p w:rsidR="00131508" w:rsidRPr="00226842" w:rsidRDefault="00131508" w:rsidP="00EE42E3">
      <w:pPr>
        <w:autoSpaceDE w:val="0"/>
        <w:autoSpaceDN w:val="0"/>
        <w:adjustRightInd w:val="0"/>
        <w:spacing w:after="0"/>
        <w:ind w:left="709" w:hanging="851"/>
        <w:rPr>
          <w:rFonts w:cs="Arial"/>
          <w:color w:val="000000"/>
          <w:sz w:val="20"/>
          <w:szCs w:val="20"/>
        </w:rPr>
      </w:pPr>
      <w:r w:rsidRPr="00226842">
        <w:rPr>
          <w:rFonts w:cs="Arial"/>
          <w:color w:val="000000"/>
          <w:sz w:val="20"/>
          <w:szCs w:val="20"/>
        </w:rPr>
        <w:t xml:space="preserve">4. Banco avisa </w:t>
      </w:r>
      <w:r w:rsidR="00AA5260" w:rsidRPr="00226842">
        <w:rPr>
          <w:rFonts w:cs="Arial"/>
          <w:color w:val="000000"/>
          <w:sz w:val="20"/>
          <w:szCs w:val="20"/>
        </w:rPr>
        <w:t>ADM</w:t>
      </w:r>
      <w:r w:rsidRPr="00226842">
        <w:rPr>
          <w:rFonts w:cs="Arial"/>
          <w:color w:val="000000"/>
          <w:sz w:val="20"/>
          <w:szCs w:val="20"/>
        </w:rPr>
        <w:t xml:space="preserve"> da liquidação da nota promissória.</w:t>
      </w:r>
    </w:p>
    <w:p w:rsidR="00131508" w:rsidRPr="00226842" w:rsidRDefault="00131508" w:rsidP="00EE42E3">
      <w:pPr>
        <w:autoSpaceDE w:val="0"/>
        <w:autoSpaceDN w:val="0"/>
        <w:adjustRightInd w:val="0"/>
        <w:spacing w:after="0"/>
        <w:ind w:left="709" w:hanging="851"/>
        <w:rPr>
          <w:rFonts w:cs="Arial"/>
          <w:color w:val="000000"/>
          <w:sz w:val="20"/>
          <w:szCs w:val="20"/>
        </w:rPr>
      </w:pPr>
      <w:r w:rsidRPr="00226842">
        <w:rPr>
          <w:rFonts w:cs="Arial"/>
          <w:color w:val="000000"/>
          <w:sz w:val="20"/>
          <w:szCs w:val="20"/>
        </w:rPr>
        <w:t>5. Baixa do ágio em virtude da modificação do patrimônio liquid</w:t>
      </w:r>
      <w:r w:rsidR="00AA5260" w:rsidRPr="00226842">
        <w:rPr>
          <w:rFonts w:cs="Arial"/>
          <w:color w:val="000000"/>
          <w:sz w:val="20"/>
          <w:szCs w:val="20"/>
        </w:rPr>
        <w:t>o</w:t>
      </w:r>
      <w:r w:rsidRPr="00226842">
        <w:rPr>
          <w:rFonts w:cs="Arial"/>
          <w:color w:val="000000"/>
          <w:sz w:val="20"/>
          <w:szCs w:val="20"/>
        </w:rPr>
        <w:t xml:space="preserve"> da investida.</w:t>
      </w:r>
    </w:p>
    <w:p w:rsidR="00131508" w:rsidRPr="00EE42E3" w:rsidRDefault="00131508" w:rsidP="00EE42E3">
      <w:pPr>
        <w:autoSpaceDE w:val="0"/>
        <w:autoSpaceDN w:val="0"/>
        <w:adjustRightInd w:val="0"/>
        <w:spacing w:after="0"/>
        <w:ind w:left="709" w:hanging="851"/>
        <w:rPr>
          <w:sz w:val="20"/>
          <w:szCs w:val="20"/>
        </w:rPr>
      </w:pPr>
      <w:r w:rsidRPr="00EE42E3">
        <w:rPr>
          <w:rFonts w:cs="Arial"/>
          <w:color w:val="000000"/>
          <w:sz w:val="20"/>
          <w:szCs w:val="20"/>
        </w:rPr>
        <w:t xml:space="preserve">6. </w:t>
      </w:r>
      <w:r w:rsidR="00AA5260" w:rsidRPr="00EE42E3">
        <w:rPr>
          <w:rFonts w:cs="Arial"/>
          <w:color w:val="000000"/>
          <w:sz w:val="20"/>
          <w:szCs w:val="20"/>
        </w:rPr>
        <w:t xml:space="preserve">PGS como </w:t>
      </w:r>
      <w:r w:rsidRPr="00EE42E3">
        <w:rPr>
          <w:rFonts w:cs="Arial"/>
          <w:color w:val="000000"/>
          <w:sz w:val="20"/>
          <w:szCs w:val="20"/>
        </w:rPr>
        <w:t>investidora subscreve</w:t>
      </w:r>
      <w:r w:rsidR="00BF2EC6" w:rsidRPr="00EE42E3">
        <w:rPr>
          <w:rFonts w:cs="Arial"/>
          <w:color w:val="000000"/>
          <w:sz w:val="20"/>
          <w:szCs w:val="20"/>
        </w:rPr>
        <w:t xml:space="preserve"> / integraliza </w:t>
      </w:r>
      <w:r w:rsidRPr="00EE42E3">
        <w:rPr>
          <w:rFonts w:cs="Arial"/>
          <w:color w:val="000000"/>
          <w:sz w:val="20"/>
          <w:szCs w:val="20"/>
        </w:rPr>
        <w:t>aumento do capital da investida em 200,00</w:t>
      </w:r>
      <w:r w:rsidR="00BF2EC6" w:rsidRPr="00EE42E3">
        <w:rPr>
          <w:rStyle w:val="Refdenotaderodap"/>
          <w:rFonts w:cs="Arial"/>
          <w:b/>
          <w:color w:val="FF0000"/>
          <w:sz w:val="20"/>
          <w:szCs w:val="20"/>
        </w:rPr>
        <w:t xml:space="preserve"> </w:t>
      </w:r>
      <w:r w:rsidR="00BF2EC6" w:rsidRPr="00EE42E3">
        <w:rPr>
          <w:rStyle w:val="Refdenotaderodap"/>
          <w:rFonts w:cs="Arial"/>
          <w:b/>
          <w:color w:val="FF0000"/>
          <w:sz w:val="20"/>
          <w:szCs w:val="20"/>
        </w:rPr>
        <w:footnoteReference w:id="3"/>
      </w:r>
    </w:p>
    <w:sectPr w:rsidR="00131508" w:rsidRPr="00EE42E3" w:rsidSect="00D07A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D8" w:rsidRDefault="00870CD8" w:rsidP="00131508">
      <w:pPr>
        <w:spacing w:after="0" w:line="240" w:lineRule="auto"/>
      </w:pPr>
      <w:r>
        <w:separator/>
      </w:r>
    </w:p>
  </w:endnote>
  <w:endnote w:type="continuationSeparator" w:id="0">
    <w:p w:rsidR="00870CD8" w:rsidRDefault="00870CD8" w:rsidP="001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08" w:rsidRPr="00131508" w:rsidRDefault="00131508" w:rsidP="00131508">
    <w:pPr>
      <w:pStyle w:val="Rodap"/>
      <w:jc w:val="both"/>
      <w:rPr>
        <w:sz w:val="20"/>
        <w:szCs w:val="20"/>
        <w:lang w:val="en-US"/>
      </w:rPr>
    </w:pPr>
    <w:r w:rsidRPr="00131508">
      <w:rPr>
        <w:b/>
        <w:color w:val="000080"/>
        <w:sz w:val="20"/>
        <w:szCs w:val="20"/>
        <w:lang w:val="en-US"/>
      </w:rPr>
      <w:t>© Copyright 201</w:t>
    </w:r>
    <w:r w:rsidR="00AA5260">
      <w:rPr>
        <w:b/>
        <w:color w:val="000080"/>
        <w:sz w:val="20"/>
        <w:szCs w:val="20"/>
        <w:lang w:val="en-US"/>
      </w:rPr>
      <w:t>4</w:t>
    </w:r>
    <w:r w:rsidRPr="00131508">
      <w:rPr>
        <w:b/>
        <w:color w:val="000080"/>
        <w:sz w:val="20"/>
        <w:szCs w:val="20"/>
        <w:lang w:val="en-US"/>
      </w:rPr>
      <w:t xml:space="preserve">      </w:t>
    </w:r>
    <w:hyperlink r:id="rId1" w:history="1">
      <w:r w:rsidRPr="00131508">
        <w:rPr>
          <w:rStyle w:val="Hyperlink"/>
          <w:b/>
          <w:color w:val="000080"/>
          <w:sz w:val="20"/>
          <w:szCs w:val="20"/>
          <w:lang w:val="en-US"/>
        </w:rPr>
        <w:t>http://www.grupoempresarial.adm.br</w:t>
      </w:r>
    </w:hyperlink>
    <w:r w:rsidRPr="00131508">
      <w:rPr>
        <w:b/>
        <w:color w:val="000080"/>
        <w:sz w:val="20"/>
        <w:szCs w:val="20"/>
        <w:lang w:val="en-US"/>
      </w:rPr>
      <w:t xml:space="preserve">    </w:t>
    </w:r>
    <w:r w:rsidR="00395A06" w:rsidRPr="00131508">
      <w:rPr>
        <w:b/>
        <w:color w:val="000080"/>
        <w:sz w:val="20"/>
        <w:szCs w:val="20"/>
      </w:rPr>
      <w:fldChar w:fldCharType="begin"/>
    </w:r>
    <w:r w:rsidRPr="00131508">
      <w:rPr>
        <w:b/>
        <w:color w:val="000080"/>
        <w:sz w:val="20"/>
        <w:szCs w:val="20"/>
      </w:rPr>
      <w:instrText xml:space="preserve"> DATE \@ "dd/MM/yy" </w:instrText>
    </w:r>
    <w:r w:rsidR="00395A06" w:rsidRPr="00131508">
      <w:rPr>
        <w:b/>
        <w:color w:val="000080"/>
        <w:sz w:val="20"/>
        <w:szCs w:val="20"/>
      </w:rPr>
      <w:fldChar w:fldCharType="separate"/>
    </w:r>
    <w:r w:rsidR="00226842">
      <w:rPr>
        <w:b/>
        <w:noProof/>
        <w:color w:val="000080"/>
        <w:sz w:val="20"/>
        <w:szCs w:val="20"/>
      </w:rPr>
      <w:t>03/04/14</w:t>
    </w:r>
    <w:r w:rsidR="00395A06" w:rsidRPr="00131508">
      <w:rPr>
        <w:b/>
        <w:color w:val="000080"/>
        <w:sz w:val="20"/>
        <w:szCs w:val="20"/>
      </w:rPr>
      <w:fldChar w:fldCharType="end"/>
    </w:r>
    <w:r w:rsidRPr="00131508">
      <w:rPr>
        <w:b/>
        <w:color w:val="000080"/>
        <w:sz w:val="20"/>
        <w:szCs w:val="20"/>
        <w:lang w:val="en-US"/>
      </w:rPr>
      <w:t xml:space="preserve">  </w:t>
    </w:r>
    <w:r w:rsidR="00395A06" w:rsidRPr="00131508">
      <w:rPr>
        <w:b/>
        <w:color w:val="003366"/>
        <w:sz w:val="20"/>
        <w:szCs w:val="20"/>
      </w:rPr>
      <w:fldChar w:fldCharType="begin"/>
    </w:r>
    <w:r w:rsidRPr="00131508">
      <w:rPr>
        <w:b/>
        <w:color w:val="003366"/>
        <w:sz w:val="20"/>
        <w:szCs w:val="20"/>
      </w:rPr>
      <w:instrText xml:space="preserve"> TIME \@ "HH:mm" </w:instrText>
    </w:r>
    <w:r w:rsidR="00395A06" w:rsidRPr="00131508">
      <w:rPr>
        <w:b/>
        <w:color w:val="003366"/>
        <w:sz w:val="20"/>
        <w:szCs w:val="20"/>
      </w:rPr>
      <w:fldChar w:fldCharType="separate"/>
    </w:r>
    <w:r w:rsidR="00226842">
      <w:rPr>
        <w:b/>
        <w:noProof/>
        <w:color w:val="003366"/>
        <w:sz w:val="20"/>
        <w:szCs w:val="20"/>
      </w:rPr>
      <w:t>22:37</w:t>
    </w:r>
    <w:r w:rsidR="00395A06" w:rsidRPr="00131508">
      <w:rPr>
        <w:b/>
        <w:color w:val="003366"/>
        <w:sz w:val="20"/>
        <w:szCs w:val="20"/>
      </w:rPr>
      <w:fldChar w:fldCharType="end"/>
    </w:r>
    <w:r w:rsidRPr="00131508">
      <w:rPr>
        <w:b/>
        <w:color w:val="003366"/>
        <w:sz w:val="20"/>
        <w:szCs w:val="20"/>
        <w:lang w:val="en-US"/>
      </w:rPr>
      <w:t xml:space="preserve">   </w:t>
    </w:r>
    <w:r w:rsidR="00395A06" w:rsidRPr="00131508">
      <w:rPr>
        <w:rStyle w:val="Nmerodepgina"/>
        <w:rFonts w:cs="Arial"/>
        <w:b/>
        <w:color w:val="003366"/>
        <w:sz w:val="20"/>
        <w:szCs w:val="20"/>
      </w:rPr>
      <w:fldChar w:fldCharType="begin"/>
    </w:r>
    <w:r w:rsidRPr="00131508">
      <w:rPr>
        <w:rStyle w:val="Nmerodepgina"/>
        <w:rFonts w:cs="Arial"/>
        <w:b/>
        <w:color w:val="003366"/>
        <w:sz w:val="20"/>
        <w:szCs w:val="20"/>
        <w:lang w:val="en-US"/>
      </w:rPr>
      <w:instrText xml:space="preserve"> PAGE </w:instrText>
    </w:r>
    <w:r w:rsidR="00395A06" w:rsidRPr="00131508">
      <w:rPr>
        <w:rStyle w:val="Nmerodepgina"/>
        <w:rFonts w:cs="Arial"/>
        <w:b/>
        <w:color w:val="003366"/>
        <w:sz w:val="20"/>
        <w:szCs w:val="20"/>
      </w:rPr>
      <w:fldChar w:fldCharType="separate"/>
    </w:r>
    <w:r w:rsidR="00EE42E3">
      <w:rPr>
        <w:rStyle w:val="Nmerodepgina"/>
        <w:rFonts w:cs="Arial"/>
        <w:b/>
        <w:noProof/>
        <w:color w:val="003366"/>
        <w:sz w:val="20"/>
        <w:szCs w:val="20"/>
        <w:lang w:val="en-US"/>
      </w:rPr>
      <w:t>1</w:t>
    </w:r>
    <w:r w:rsidR="00395A06" w:rsidRPr="00131508">
      <w:rPr>
        <w:rStyle w:val="Nmerodepgina"/>
        <w:rFonts w:cs="Arial"/>
        <w:b/>
        <w:color w:val="003366"/>
        <w:sz w:val="20"/>
        <w:szCs w:val="20"/>
      </w:rPr>
      <w:fldChar w:fldCharType="end"/>
    </w:r>
    <w:r w:rsidRPr="00131508">
      <w:rPr>
        <w:rStyle w:val="Nmerodepgina"/>
        <w:rFonts w:cs="Arial"/>
        <w:b/>
        <w:color w:val="003366"/>
        <w:sz w:val="20"/>
        <w:szCs w:val="20"/>
        <w:lang w:val="en-US"/>
      </w:rPr>
      <w:t xml:space="preserve"> de 1</w:t>
    </w:r>
  </w:p>
  <w:p w:rsidR="00131508" w:rsidRPr="00131508" w:rsidRDefault="0013150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D8" w:rsidRDefault="00870CD8" w:rsidP="00131508">
      <w:pPr>
        <w:spacing w:after="0" w:line="240" w:lineRule="auto"/>
      </w:pPr>
      <w:r>
        <w:separator/>
      </w:r>
    </w:p>
  </w:footnote>
  <w:footnote w:type="continuationSeparator" w:id="0">
    <w:p w:rsidR="00870CD8" w:rsidRDefault="00870CD8" w:rsidP="00131508">
      <w:pPr>
        <w:spacing w:after="0" w:line="240" w:lineRule="auto"/>
      </w:pPr>
      <w:r>
        <w:continuationSeparator/>
      </w:r>
    </w:p>
  </w:footnote>
  <w:footnote w:id="1">
    <w:p w:rsidR="00BF2EC6" w:rsidRPr="00226842" w:rsidRDefault="00BF2EC6" w:rsidP="00226842">
      <w:pPr>
        <w:pStyle w:val="Textodecomentrio"/>
        <w:spacing w:after="0"/>
        <w:rPr>
          <w:sz w:val="18"/>
          <w:szCs w:val="18"/>
        </w:rPr>
      </w:pPr>
      <w:r w:rsidRPr="00226842">
        <w:rPr>
          <w:rStyle w:val="Refdenotaderodap"/>
          <w:sz w:val="18"/>
          <w:szCs w:val="18"/>
        </w:rPr>
        <w:footnoteRef/>
      </w:r>
      <w:r w:rsidRPr="00226842">
        <w:rPr>
          <w:sz w:val="18"/>
          <w:szCs w:val="18"/>
        </w:rPr>
        <w:t xml:space="preserve"> Os demonstrativos contábeis</w:t>
      </w:r>
      <w:proofErr w:type="gramStart"/>
      <w:r w:rsidRPr="00226842">
        <w:rPr>
          <w:sz w:val="18"/>
          <w:szCs w:val="18"/>
        </w:rPr>
        <w:t xml:space="preserve">  </w:t>
      </w:r>
      <w:proofErr w:type="gramEnd"/>
      <w:r w:rsidRPr="00226842">
        <w:rPr>
          <w:sz w:val="18"/>
          <w:szCs w:val="18"/>
        </w:rPr>
        <w:t xml:space="preserve">são papeis oficiais emitidos pela contabilidade  a fim de dar suporte a tomada de decisão gerencial: Resultado do Exercício, Balanço Patrimonial, Mutação do Patrimônio Liquido, Composição do Investimento, Fluxo de Caixa e outros quadros necessários a melhor tomada de decisões da alta administração. </w:t>
      </w:r>
    </w:p>
  </w:footnote>
  <w:footnote w:id="2">
    <w:p w:rsidR="00681869" w:rsidRPr="00226842" w:rsidRDefault="00681869" w:rsidP="0022684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26842">
        <w:rPr>
          <w:rStyle w:val="Refdenotaderodap"/>
          <w:sz w:val="18"/>
          <w:szCs w:val="18"/>
        </w:rPr>
        <w:footnoteRef/>
      </w:r>
      <w:r w:rsidRPr="00226842">
        <w:rPr>
          <w:sz w:val="18"/>
          <w:szCs w:val="18"/>
        </w:rPr>
        <w:t xml:space="preserve"> </w:t>
      </w:r>
      <w:r w:rsidRPr="00226842">
        <w:rPr>
          <w:rFonts w:cs="Arial"/>
          <w:color w:val="000000"/>
          <w:sz w:val="18"/>
          <w:szCs w:val="18"/>
        </w:rPr>
        <w:t xml:space="preserve">Observar que a investidora subscreveu </w:t>
      </w:r>
      <w:r w:rsidR="00AA5260" w:rsidRPr="00226842">
        <w:rPr>
          <w:rFonts w:cs="Arial"/>
          <w:color w:val="000000"/>
          <w:sz w:val="18"/>
          <w:szCs w:val="18"/>
        </w:rPr>
        <w:t>a intenção de compra no valor de 2.300,00, entretanto, à integralização</w:t>
      </w:r>
      <w:r w:rsidRPr="00226842">
        <w:rPr>
          <w:rFonts w:cs="Arial"/>
          <w:color w:val="000000"/>
          <w:sz w:val="18"/>
          <w:szCs w:val="18"/>
        </w:rPr>
        <w:t xml:space="preserve"> somente acorreu após acordo formal entre as partes, onde o prejuízo existente no balanço inicial foi quitado pelos sócios vendedores através de uma nota promissória nominativa a empresa Beta no valor de 320,00.</w:t>
      </w:r>
    </w:p>
  </w:footnote>
  <w:footnote w:id="3">
    <w:p w:rsidR="00BF2EC6" w:rsidRPr="00226842" w:rsidRDefault="00BF2EC6" w:rsidP="00226842">
      <w:pPr>
        <w:pStyle w:val="Textodecomentrio"/>
        <w:spacing w:after="0"/>
        <w:rPr>
          <w:sz w:val="18"/>
          <w:szCs w:val="18"/>
        </w:rPr>
      </w:pPr>
      <w:r w:rsidRPr="00226842">
        <w:rPr>
          <w:rStyle w:val="Refdenotaderodap"/>
          <w:sz w:val="18"/>
          <w:szCs w:val="18"/>
        </w:rPr>
        <w:footnoteRef/>
      </w:r>
      <w:r w:rsidRPr="00226842">
        <w:rPr>
          <w:sz w:val="18"/>
          <w:szCs w:val="18"/>
        </w:rPr>
        <w:t xml:space="preserve"> </w:t>
      </w:r>
      <w:proofErr w:type="gramStart"/>
      <w:r w:rsidRPr="00226842">
        <w:rPr>
          <w:sz w:val="18"/>
          <w:szCs w:val="18"/>
        </w:rPr>
        <w:t>Qual o principio</w:t>
      </w:r>
      <w:proofErr w:type="gramEnd"/>
      <w:r w:rsidRPr="00226842">
        <w:rPr>
          <w:sz w:val="18"/>
          <w:szCs w:val="18"/>
        </w:rPr>
        <w:t xml:space="preserve"> contábil que denota este fato administrativo? Leia mais sobre o Edifício Contábil.  </w:t>
      </w:r>
      <w:hyperlink r:id="rId1" w:history="1">
        <w:r w:rsidRPr="00226842">
          <w:rPr>
            <w:rStyle w:val="Hyperlink"/>
            <w:sz w:val="18"/>
            <w:szCs w:val="18"/>
          </w:rPr>
          <w:t>http://www.grupoempresarial.adm.br/download/uploads/Principios%20Contabeis%20-%20Uma%20Construcao_M4_AR.pdf</w:t>
        </w:r>
      </w:hyperlink>
      <w:r w:rsidRPr="00226842">
        <w:rPr>
          <w:sz w:val="18"/>
          <w:szCs w:val="18"/>
        </w:rPr>
        <w:t xml:space="preserve"> </w:t>
      </w:r>
    </w:p>
    <w:p w:rsidR="00BF2EC6" w:rsidRDefault="00BF2EC6" w:rsidP="00BF2EC6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08" w:rsidRDefault="00131508" w:rsidP="0013150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8"/>
        <w:szCs w:val="18"/>
      </w:rPr>
    </w:pPr>
  </w:p>
  <w:p w:rsidR="00131508" w:rsidRDefault="00131508" w:rsidP="0013150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8"/>
        <w:szCs w:val="18"/>
      </w:rPr>
    </w:pPr>
  </w:p>
  <w:p w:rsidR="00131508" w:rsidRDefault="00131508" w:rsidP="0013150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  <w:lang w:eastAsia="pt-BR"/>
      </w:rPr>
      <w:drawing>
        <wp:inline distT="0" distB="0" distL="0" distR="0">
          <wp:extent cx="2324100" cy="742421"/>
          <wp:effectExtent l="19050" t="0" r="0" b="0"/>
          <wp:docPr id="1" name="Imagem 0" descr="Popup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p AD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74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508" w:rsidRPr="00BF2EC6" w:rsidRDefault="00131508" w:rsidP="0013150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17365D" w:themeColor="text2" w:themeShade="BF"/>
        <w:sz w:val="18"/>
        <w:szCs w:val="18"/>
      </w:rPr>
    </w:pPr>
    <w:r w:rsidRPr="00BF2EC6">
      <w:rPr>
        <w:rFonts w:ascii="Arial" w:hAnsi="Arial" w:cs="Arial"/>
        <w:b/>
        <w:bCs/>
        <w:color w:val="17365D" w:themeColor="text2" w:themeShade="BF"/>
        <w:sz w:val="18"/>
        <w:szCs w:val="18"/>
      </w:rPr>
      <w:t>®</w:t>
    </w:r>
    <w:proofErr w:type="gramStart"/>
    <w:r w:rsidRPr="00BF2EC6">
      <w:rPr>
        <w:rFonts w:ascii="Arial" w:hAnsi="Arial" w:cs="Arial"/>
        <w:b/>
        <w:bCs/>
        <w:color w:val="17365D" w:themeColor="text2" w:themeShade="BF"/>
        <w:sz w:val="18"/>
        <w:szCs w:val="18"/>
      </w:rPr>
      <w:t xml:space="preserve">  </w:t>
    </w:r>
    <w:proofErr w:type="gramEnd"/>
    <w:r w:rsidRPr="00BF2EC6">
      <w:rPr>
        <w:rFonts w:ascii="Arial" w:hAnsi="Arial" w:cs="Arial"/>
        <w:b/>
        <w:bCs/>
        <w:color w:val="17365D" w:themeColor="text2" w:themeShade="BF"/>
        <w:sz w:val="18"/>
        <w:szCs w:val="18"/>
      </w:rPr>
      <w:t>PROF. ARIEVALDO ALVES DE LIMA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31508"/>
    <w:rsid w:val="00093041"/>
    <w:rsid w:val="00131508"/>
    <w:rsid w:val="001B5AC4"/>
    <w:rsid w:val="00226842"/>
    <w:rsid w:val="003937EE"/>
    <w:rsid w:val="00395A06"/>
    <w:rsid w:val="00586357"/>
    <w:rsid w:val="00681869"/>
    <w:rsid w:val="006A7C17"/>
    <w:rsid w:val="00857891"/>
    <w:rsid w:val="00870CD8"/>
    <w:rsid w:val="008A290F"/>
    <w:rsid w:val="008D5EC0"/>
    <w:rsid w:val="008F3401"/>
    <w:rsid w:val="00963F08"/>
    <w:rsid w:val="009F72AB"/>
    <w:rsid w:val="00A541FD"/>
    <w:rsid w:val="00AA5260"/>
    <w:rsid w:val="00BC72F8"/>
    <w:rsid w:val="00BF2EC6"/>
    <w:rsid w:val="00C3443C"/>
    <w:rsid w:val="00D07ABE"/>
    <w:rsid w:val="00D62545"/>
    <w:rsid w:val="00E36C03"/>
    <w:rsid w:val="00EE42E3"/>
    <w:rsid w:val="00F3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315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15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15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5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5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508"/>
  </w:style>
  <w:style w:type="paragraph" w:styleId="Rodap">
    <w:name w:val="footer"/>
    <w:basedOn w:val="Normal"/>
    <w:link w:val="RodapChar"/>
    <w:unhideWhenUsed/>
    <w:rsid w:val="00131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508"/>
  </w:style>
  <w:style w:type="character" w:styleId="Hyperlink">
    <w:name w:val="Hyperlink"/>
    <w:basedOn w:val="Fontepargpadro"/>
    <w:uiPriority w:val="99"/>
    <w:unhideWhenUsed/>
    <w:rsid w:val="00131508"/>
    <w:rPr>
      <w:color w:val="0000FF"/>
      <w:u w:val="single"/>
    </w:rPr>
  </w:style>
  <w:style w:type="character" w:styleId="Nmerodepgina">
    <w:name w:val="page number"/>
    <w:basedOn w:val="Fontepargpadro"/>
    <w:rsid w:val="00131508"/>
  </w:style>
  <w:style w:type="table" w:styleId="Tabelacomgrade">
    <w:name w:val="Table Grid"/>
    <w:basedOn w:val="Tabelanormal"/>
    <w:uiPriority w:val="59"/>
    <w:rsid w:val="00131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15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15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1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empresarial.adm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empresarial.adm.br/download/uploads/Principios%20Contabeis%20-%20Uma%20Construcao_M4_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259B-1E17-49ED-83F4-31A90BB3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DSL Informática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Arievaldo Alves de Lima</dc:creator>
  <cp:keywords/>
  <dc:description/>
  <cp:lastModifiedBy>Arievaldo Alves de Lima</cp:lastModifiedBy>
  <cp:revision>15</cp:revision>
  <cp:lastPrinted>2014-04-03T13:06:00Z</cp:lastPrinted>
  <dcterms:created xsi:type="dcterms:W3CDTF">2010-04-24T00:43:00Z</dcterms:created>
  <dcterms:modified xsi:type="dcterms:W3CDTF">2014-04-04T01:39:00Z</dcterms:modified>
</cp:coreProperties>
</file>